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53" w:rsidRPr="00820CB9" w:rsidRDefault="00420399" w:rsidP="002339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Мебельная Фабрика «Кухонный завод</w:t>
      </w:r>
      <w:r w:rsidR="00233953" w:rsidRPr="00945BEA">
        <w:rPr>
          <w:rFonts w:ascii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233953" w:rsidRDefault="00233953" w:rsidP="00233953">
      <w:pPr>
        <w:rPr>
          <w:rFonts w:ascii="Times New Roman" w:hAnsi="Times New Roman" w:cs="Times New Roman"/>
          <w:b/>
          <w:sz w:val="28"/>
          <w:szCs w:val="28"/>
        </w:rPr>
      </w:pPr>
    </w:p>
    <w:p w:rsidR="00233953" w:rsidRDefault="00233953" w:rsidP="00233953">
      <w:pPr>
        <w:rPr>
          <w:rFonts w:ascii="Times New Roman" w:hAnsi="Times New Roman" w:cs="Times New Roman"/>
          <w:b/>
          <w:sz w:val="28"/>
          <w:szCs w:val="28"/>
        </w:rPr>
      </w:pPr>
    </w:p>
    <w:p w:rsidR="00233953" w:rsidRDefault="00233953" w:rsidP="00233953">
      <w:pPr>
        <w:rPr>
          <w:rFonts w:ascii="Times New Roman" w:hAnsi="Times New Roman" w:cs="Times New Roman"/>
          <w:b/>
          <w:sz w:val="28"/>
          <w:szCs w:val="28"/>
        </w:rPr>
      </w:pPr>
    </w:p>
    <w:p w:rsidR="00233953" w:rsidRDefault="00233953" w:rsidP="00233953">
      <w:pPr>
        <w:rPr>
          <w:rFonts w:ascii="Times New Roman" w:hAnsi="Times New Roman" w:cs="Times New Roman"/>
          <w:b/>
          <w:sz w:val="28"/>
          <w:szCs w:val="28"/>
        </w:rPr>
      </w:pPr>
    </w:p>
    <w:p w:rsidR="00233953" w:rsidRPr="00945BEA" w:rsidRDefault="00233953" w:rsidP="00233953">
      <w:pPr>
        <w:rPr>
          <w:rFonts w:ascii="Times New Roman" w:hAnsi="Times New Roman" w:cs="Times New Roman"/>
          <w:b/>
          <w:sz w:val="28"/>
          <w:szCs w:val="28"/>
        </w:rPr>
      </w:pPr>
    </w:p>
    <w:p w:rsidR="00233953" w:rsidRPr="00945BEA" w:rsidRDefault="00233953" w:rsidP="002339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                                   УТВЕРЖДАЮ</w:t>
      </w:r>
    </w:p>
    <w:p w:rsidR="00233953" w:rsidRDefault="00233953" w:rsidP="004203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420399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Генеральный директор</w:t>
      </w:r>
    </w:p>
    <w:p w:rsidR="00233953" w:rsidRDefault="00233953" w:rsidP="00233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953" w:rsidRDefault="00420399" w:rsidP="002339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233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33953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33953" w:rsidRDefault="00FE5CA1" w:rsidP="002339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23395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233953">
        <w:rPr>
          <w:rFonts w:ascii="Times New Roman" w:hAnsi="Times New Roman" w:cs="Times New Roman"/>
          <w:sz w:val="24"/>
          <w:szCs w:val="24"/>
        </w:rPr>
        <w:t xml:space="preserve">.2018 год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23</w:t>
      </w:r>
      <w:r w:rsidR="00233953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233953">
        <w:rPr>
          <w:rFonts w:ascii="Times New Roman" w:hAnsi="Times New Roman" w:cs="Times New Roman"/>
          <w:sz w:val="24"/>
          <w:szCs w:val="24"/>
        </w:rPr>
        <w:t>.2018 год</w:t>
      </w:r>
    </w:p>
    <w:p w:rsidR="00233953" w:rsidRDefault="00233953" w:rsidP="002339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33953" w:rsidRDefault="00233953" w:rsidP="002339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33953" w:rsidRDefault="00233953" w:rsidP="002339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33953" w:rsidRDefault="00233953" w:rsidP="002339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33953" w:rsidRDefault="00233953" w:rsidP="002339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33953" w:rsidRDefault="00233953" w:rsidP="002339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33953" w:rsidRDefault="00233953" w:rsidP="002339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33953" w:rsidRDefault="00233953" w:rsidP="002339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33953" w:rsidRDefault="00233953" w:rsidP="00233953">
      <w:pPr>
        <w:spacing w:after="0" w:line="240" w:lineRule="auto"/>
        <w:ind w:left="-709"/>
        <w:rPr>
          <w:rFonts w:ascii="Times New Roman" w:hAnsi="Times New Roman" w:cs="Times New Roman"/>
          <w:sz w:val="24"/>
          <w:szCs w:val="24"/>
        </w:rPr>
      </w:pPr>
    </w:p>
    <w:p w:rsidR="00233953" w:rsidRDefault="00233953" w:rsidP="0023395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953" w:rsidRDefault="00233953" w:rsidP="0023395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953" w:rsidRDefault="00233953" w:rsidP="0023395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953" w:rsidRDefault="00233953" w:rsidP="0023395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953" w:rsidRDefault="00233953" w:rsidP="0023395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EA">
        <w:rPr>
          <w:rFonts w:ascii="Times New Roman" w:hAnsi="Times New Roman" w:cs="Times New Roman"/>
          <w:b/>
          <w:sz w:val="28"/>
          <w:szCs w:val="28"/>
        </w:rPr>
        <w:t>ТЕХНИЧЕСКИ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945BEA">
        <w:rPr>
          <w:rFonts w:ascii="Times New Roman" w:hAnsi="Times New Roman" w:cs="Times New Roman"/>
          <w:b/>
          <w:sz w:val="28"/>
          <w:szCs w:val="28"/>
        </w:rPr>
        <w:t xml:space="preserve"> ТРЕБОВАНИЯ К КАЧЕСТВУ</w:t>
      </w:r>
    </w:p>
    <w:p w:rsidR="00233953" w:rsidRPr="00945BEA" w:rsidRDefault="00233953" w:rsidP="0023395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B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МОДУЛЬНЫХ КУХОНЬ</w:t>
      </w:r>
    </w:p>
    <w:p w:rsidR="00233953" w:rsidRPr="00945BEA" w:rsidRDefault="00233953" w:rsidP="00233953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953" w:rsidRDefault="00233953" w:rsidP="00233953">
      <w:pPr>
        <w:rPr>
          <w:rFonts w:ascii="Times New Roman" w:hAnsi="Times New Roman" w:cs="Times New Roman"/>
          <w:sz w:val="24"/>
          <w:szCs w:val="24"/>
        </w:rPr>
      </w:pPr>
    </w:p>
    <w:p w:rsidR="00233953" w:rsidRDefault="00233953" w:rsidP="00233953">
      <w:pPr>
        <w:rPr>
          <w:rFonts w:ascii="Times New Roman" w:hAnsi="Times New Roman" w:cs="Times New Roman"/>
          <w:sz w:val="24"/>
          <w:szCs w:val="24"/>
        </w:rPr>
      </w:pPr>
    </w:p>
    <w:p w:rsidR="00233953" w:rsidRDefault="00233953" w:rsidP="00233953">
      <w:pPr>
        <w:rPr>
          <w:rFonts w:ascii="Times New Roman" w:hAnsi="Times New Roman" w:cs="Times New Roman"/>
          <w:sz w:val="24"/>
          <w:szCs w:val="24"/>
        </w:rPr>
      </w:pPr>
    </w:p>
    <w:p w:rsidR="00233953" w:rsidRDefault="00233953" w:rsidP="00233953">
      <w:pPr>
        <w:rPr>
          <w:rFonts w:ascii="Times New Roman" w:hAnsi="Times New Roman" w:cs="Times New Roman"/>
          <w:sz w:val="24"/>
          <w:szCs w:val="24"/>
        </w:rPr>
      </w:pPr>
    </w:p>
    <w:p w:rsidR="00233953" w:rsidRDefault="00233953" w:rsidP="00233953">
      <w:pPr>
        <w:tabs>
          <w:tab w:val="left" w:pos="6663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Разработал </w:t>
      </w:r>
    </w:p>
    <w:p w:rsidR="00233953" w:rsidRDefault="00233953" w:rsidP="002339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233953" w:rsidRDefault="00233953" w:rsidP="002339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953" w:rsidRDefault="00233953" w:rsidP="002339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___________.</w:t>
      </w:r>
    </w:p>
    <w:p w:rsidR="00233953" w:rsidRPr="00753C40" w:rsidRDefault="00753C40" w:rsidP="002339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53C40">
        <w:rPr>
          <w:rFonts w:ascii="Times New Roman" w:hAnsi="Times New Roman" w:cs="Times New Roman"/>
          <w:sz w:val="24"/>
          <w:szCs w:val="24"/>
        </w:rPr>
        <w:t>23.03.</w:t>
      </w:r>
      <w:r w:rsidRPr="00FE5CA1">
        <w:rPr>
          <w:rFonts w:ascii="Times New Roman" w:hAnsi="Times New Roman" w:cs="Times New Roman"/>
          <w:sz w:val="24"/>
          <w:szCs w:val="24"/>
        </w:rPr>
        <w:t>2018</w:t>
      </w:r>
      <w:r w:rsidR="008B078D">
        <w:rPr>
          <w:rFonts w:ascii="Times New Roman" w:hAnsi="Times New Roman" w:cs="Times New Roman"/>
          <w:sz w:val="24"/>
          <w:szCs w:val="24"/>
        </w:rPr>
        <w:t xml:space="preserve"> год</w:t>
      </w:r>
      <w:r w:rsidR="00233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33953" w:rsidRDefault="00233953" w:rsidP="002339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53" w:rsidRDefault="00233953" w:rsidP="0023395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33953" w:rsidRDefault="00233953" w:rsidP="002339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953" w:rsidRDefault="00233953" w:rsidP="002339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33953" w:rsidRDefault="00233953" w:rsidP="002339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233953" w:rsidRPr="00233953" w:rsidRDefault="00233953" w:rsidP="0023395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5BEA">
        <w:rPr>
          <w:rFonts w:ascii="Times New Roman" w:hAnsi="Times New Roman" w:cs="Times New Roman"/>
          <w:b/>
          <w:sz w:val="36"/>
          <w:szCs w:val="36"/>
        </w:rPr>
        <w:t>2018</w:t>
      </w:r>
      <w:r>
        <w:rPr>
          <w:rFonts w:ascii="Times New Roman" w:hAnsi="Times New Roman" w:cs="Times New Roman"/>
          <w:b/>
          <w:sz w:val="36"/>
          <w:szCs w:val="36"/>
        </w:rPr>
        <w:t>г.</w:t>
      </w:r>
    </w:p>
    <w:p w:rsidR="00AC46AD" w:rsidRPr="009F217F" w:rsidRDefault="00AC46AD" w:rsidP="00AC46AD">
      <w:pPr>
        <w:jc w:val="center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</w:p>
    <w:p w:rsidR="009F217F" w:rsidRDefault="00AC46AD" w:rsidP="009F217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2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Модульные кухни</w:t>
      </w:r>
      <w:proofErr w:type="gramStart"/>
      <w:r w:rsidRPr="009F2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9F2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 детали и в том числе </w:t>
      </w:r>
      <w:hyperlink r:id="rId7" w:history="1">
        <w:r w:rsidRPr="009F217F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мебельные фасады</w:t>
        </w:r>
      </w:hyperlink>
      <w:r w:rsidRPr="009F2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(дверцы), изготавливаются нашим предприятием на основании ГОСТ 16371–93 (Мебель. </w:t>
      </w:r>
      <w:proofErr w:type="gramStart"/>
      <w:r w:rsidRPr="009F2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Общие технические условия) и ГОСТ 6449.1 — ГОСТ 6449.5.</w:t>
      </w:r>
      <w:proofErr w:type="gramEnd"/>
    </w:p>
    <w:p w:rsidR="009F217F" w:rsidRPr="009F217F" w:rsidRDefault="009F217F" w:rsidP="009F217F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46AD" w:rsidRPr="009F217F" w:rsidRDefault="00AC46AD" w:rsidP="00AC46AD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9F217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ПРЕДЕЛЬНЫЕ ОТКЛОНЕНИЯ В ЛИНЕЙНЫХ РАЗМЕРАХ</w:t>
      </w:r>
    </w:p>
    <w:p w:rsidR="00AC46AD" w:rsidRPr="009F217F" w:rsidRDefault="00AC46AD" w:rsidP="00AC46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ГОСТ 16371–93, п.2.2.28: содержит следующее требование: «Детали и сборочные единицы изделий сборно-разборной мебели должны быть изготовлены с точностью согласно требованиям ГОСТ 6449.1 — ГОСТ 6449.5, обеспечивающей сборку и разборку изд</w:t>
      </w:r>
      <w:r w:rsidR="00F9781F">
        <w:rPr>
          <w:rFonts w:ascii="Times New Roman" w:hAnsi="Times New Roman" w:cs="Times New Roman"/>
          <w:color w:val="000000" w:themeColor="text1"/>
          <w:sz w:val="24"/>
          <w:szCs w:val="24"/>
        </w:rPr>
        <w:t>елий</w:t>
      </w:r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</w:p>
    <w:p w:rsidR="00AC46AD" w:rsidRPr="009F217F" w:rsidRDefault="00AC46AD" w:rsidP="00AC46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В ГОСТе 6449.5 («Изделия из древесины и древесных материалов.</w:t>
      </w:r>
      <w:proofErr w:type="gramEnd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Неуказанные предельные отклонения и допуски») написано:</w:t>
      </w:r>
      <w:proofErr w:type="gramEnd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«Настоящий стандарт распространяется на детали и сборочные единицы из древесины и древесных материалов и устанавливает неуказанные предельные отклонения линейных и угловых размеров и неуказанные допуски формы и расположения поверхностей». «Неуказанные предельные отклонения линейных размеров должны устанавливаться одним из двух способов: по квалитетам, приведенным в ГОСТе 6449.1, начиная с 12-го квалитета; по классам точности, приведенным в настоящем стандарте, которые условно называются «точный», «средний», «грубый» и «очень грубый».</w:t>
      </w:r>
    </w:p>
    <w:p w:rsidR="00AC46AD" w:rsidRPr="009F217F" w:rsidRDefault="00AC46AD" w:rsidP="00AC46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ТУ нашего предприятия определяют производство мебельных комплектующих по «среднему» классу точности.</w:t>
      </w:r>
      <w:proofErr w:type="gramEnd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«Средний» класс точности устанавливает следующие предельные отклонения в линейных размерах этих изделий, изготовленных из любых материалов:</w:t>
      </w:r>
    </w:p>
    <w:p w:rsidR="009F217F" w:rsidRPr="009F217F" w:rsidRDefault="009F217F" w:rsidP="00AC46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479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71"/>
        <w:gridCol w:w="2519"/>
      </w:tblGrid>
      <w:tr w:rsidR="00413DE2" w:rsidRPr="009F217F" w:rsidTr="007A64E8">
        <w:trPr>
          <w:trHeight w:val="446"/>
          <w:jc w:val="center"/>
        </w:trPr>
        <w:tc>
          <w:tcPr>
            <w:tcW w:w="2271" w:type="dxa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C46AD" w:rsidRPr="009F217F" w:rsidRDefault="00AC46AD" w:rsidP="00AC46AD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Интервалы</w:t>
            </w:r>
            <w:r w:rsidRPr="009F21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размеров (</w:t>
            </w:r>
            <w:proofErr w:type="gramStart"/>
            <w:r w:rsidRPr="009F21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  <w:proofErr w:type="gramEnd"/>
            <w:r w:rsidRPr="009F21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519" w:type="dxa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C46AD" w:rsidRPr="009F217F" w:rsidRDefault="00AC46AD" w:rsidP="00AC46A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Предельные</w:t>
            </w:r>
            <w:r w:rsidRPr="009F21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  <w:t>отклонения (</w:t>
            </w:r>
            <w:proofErr w:type="gramStart"/>
            <w:r w:rsidRPr="009F21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мм</w:t>
            </w:r>
            <w:proofErr w:type="gramEnd"/>
            <w:r w:rsidRPr="009F217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)</w:t>
            </w:r>
          </w:p>
        </w:tc>
      </w:tr>
      <w:tr w:rsidR="00413DE2" w:rsidRPr="009F217F" w:rsidTr="007A64E8">
        <w:trPr>
          <w:trHeight w:val="309"/>
          <w:jc w:val="center"/>
        </w:trPr>
        <w:tc>
          <w:tcPr>
            <w:tcW w:w="2271" w:type="dxa"/>
            <w:vMerge w:val="restart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C46AD" w:rsidRPr="009F217F" w:rsidRDefault="00AC46AD" w:rsidP="00AC4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30 до 120</w:t>
            </w:r>
          </w:p>
        </w:tc>
        <w:tc>
          <w:tcPr>
            <w:tcW w:w="2519" w:type="dxa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C46AD" w:rsidRPr="009F217F" w:rsidRDefault="00AC46AD" w:rsidP="00AC4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+ 0,6</w:t>
            </w:r>
          </w:p>
        </w:tc>
      </w:tr>
      <w:tr w:rsidR="00413DE2" w:rsidRPr="009F217F" w:rsidTr="007A64E8">
        <w:trPr>
          <w:trHeight w:val="327"/>
          <w:jc w:val="center"/>
        </w:trPr>
        <w:tc>
          <w:tcPr>
            <w:tcW w:w="2271" w:type="dxa"/>
            <w:vMerge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vAlign w:val="center"/>
            <w:hideMark/>
          </w:tcPr>
          <w:p w:rsidR="00AC46AD" w:rsidRPr="009F217F" w:rsidRDefault="00AC46AD" w:rsidP="00AC4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C46AD" w:rsidRPr="009F217F" w:rsidRDefault="00AC46AD" w:rsidP="00AC4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- 0,6</w:t>
            </w:r>
          </w:p>
        </w:tc>
      </w:tr>
      <w:tr w:rsidR="00413DE2" w:rsidRPr="009F217F" w:rsidTr="007A64E8">
        <w:trPr>
          <w:trHeight w:val="309"/>
          <w:jc w:val="center"/>
        </w:trPr>
        <w:tc>
          <w:tcPr>
            <w:tcW w:w="2271" w:type="dxa"/>
            <w:vMerge w:val="restart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C46AD" w:rsidRPr="009F217F" w:rsidRDefault="00AC46AD" w:rsidP="00AC4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120 до 315</w:t>
            </w:r>
          </w:p>
        </w:tc>
        <w:tc>
          <w:tcPr>
            <w:tcW w:w="2519" w:type="dxa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C46AD" w:rsidRPr="009F217F" w:rsidRDefault="00AC46AD" w:rsidP="00AC4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+ 1,0</w:t>
            </w:r>
          </w:p>
        </w:tc>
      </w:tr>
      <w:tr w:rsidR="00413DE2" w:rsidRPr="009F217F" w:rsidTr="007A64E8">
        <w:trPr>
          <w:trHeight w:val="55"/>
          <w:jc w:val="center"/>
        </w:trPr>
        <w:tc>
          <w:tcPr>
            <w:tcW w:w="2271" w:type="dxa"/>
            <w:vMerge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vAlign w:val="center"/>
            <w:hideMark/>
          </w:tcPr>
          <w:p w:rsidR="00AC46AD" w:rsidRPr="009F217F" w:rsidRDefault="00AC46AD" w:rsidP="00AC4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C46AD" w:rsidRPr="009F217F" w:rsidRDefault="00AC46AD" w:rsidP="00AC4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- 1,0</w:t>
            </w:r>
          </w:p>
        </w:tc>
      </w:tr>
      <w:tr w:rsidR="00413DE2" w:rsidRPr="009F217F" w:rsidTr="007A64E8">
        <w:trPr>
          <w:trHeight w:val="309"/>
          <w:jc w:val="center"/>
        </w:trPr>
        <w:tc>
          <w:tcPr>
            <w:tcW w:w="2271" w:type="dxa"/>
            <w:vMerge w:val="restart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C46AD" w:rsidRPr="009F217F" w:rsidRDefault="00AC46AD" w:rsidP="00AC4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315 до 1000</w:t>
            </w:r>
          </w:p>
        </w:tc>
        <w:tc>
          <w:tcPr>
            <w:tcW w:w="2519" w:type="dxa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C46AD" w:rsidRPr="009F217F" w:rsidRDefault="00AC46AD" w:rsidP="00AC4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+ 1,6</w:t>
            </w:r>
          </w:p>
        </w:tc>
      </w:tr>
      <w:tr w:rsidR="00413DE2" w:rsidRPr="009F217F" w:rsidTr="007A64E8">
        <w:trPr>
          <w:trHeight w:val="11"/>
          <w:jc w:val="center"/>
        </w:trPr>
        <w:tc>
          <w:tcPr>
            <w:tcW w:w="2271" w:type="dxa"/>
            <w:vMerge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vAlign w:val="center"/>
            <w:hideMark/>
          </w:tcPr>
          <w:p w:rsidR="00AC46AD" w:rsidRPr="009F217F" w:rsidRDefault="00AC46AD" w:rsidP="00AC4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C46AD" w:rsidRPr="009F217F" w:rsidRDefault="00AC46AD" w:rsidP="00AC46A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- 1,6</w:t>
            </w:r>
          </w:p>
        </w:tc>
      </w:tr>
    </w:tbl>
    <w:p w:rsidR="00B57056" w:rsidRPr="009F217F" w:rsidRDefault="00B57056" w:rsidP="00B570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217F" w:rsidRPr="009F217F" w:rsidRDefault="009F217F" w:rsidP="00B5705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056" w:rsidRPr="009F217F" w:rsidRDefault="00B57056" w:rsidP="00B57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9F217F">
        <w:rPr>
          <w:rFonts w:ascii="Times New Roman" w:hAnsi="Times New Roman" w:cs="Times New Roman"/>
          <w:sz w:val="24"/>
          <w:szCs w:val="24"/>
        </w:rPr>
        <w:t>Устойчивость корпусной мебели должна соответствовать требованиям</w:t>
      </w:r>
      <w:proofErr w:type="gramStart"/>
      <w:r w:rsidRPr="009F217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tbl>
      <w:tblPr>
        <w:tblStyle w:val="a6"/>
        <w:tblW w:w="9964" w:type="dxa"/>
        <w:tblInd w:w="-318" w:type="dxa"/>
        <w:tblLook w:val="04A0" w:firstRow="1" w:lastRow="0" w:firstColumn="1" w:lastColumn="0" w:noHBand="0" w:noVBand="1"/>
      </w:tblPr>
      <w:tblGrid>
        <w:gridCol w:w="2247"/>
        <w:gridCol w:w="1929"/>
        <w:gridCol w:w="1929"/>
        <w:gridCol w:w="1929"/>
        <w:gridCol w:w="1930"/>
      </w:tblGrid>
      <w:tr w:rsidR="00B57056" w:rsidRPr="009F217F" w:rsidTr="0075090D">
        <w:trPr>
          <w:trHeight w:val="1048"/>
        </w:trPr>
        <w:tc>
          <w:tcPr>
            <w:tcW w:w="2247" w:type="dxa"/>
          </w:tcPr>
          <w:p w:rsidR="00B57056" w:rsidRPr="009F217F" w:rsidRDefault="00B57056" w:rsidP="007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56" w:rsidRPr="009F217F" w:rsidRDefault="00B57056" w:rsidP="007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sz w:val="24"/>
                <w:szCs w:val="24"/>
              </w:rPr>
              <w:t xml:space="preserve">Высота изделия, </w:t>
            </w:r>
            <w:proofErr w:type="gramStart"/>
            <w:r w:rsidRPr="009F217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929" w:type="dxa"/>
          </w:tcPr>
          <w:p w:rsidR="00B57056" w:rsidRPr="009F217F" w:rsidRDefault="00B57056" w:rsidP="0075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sz w:val="24"/>
                <w:szCs w:val="24"/>
              </w:rPr>
              <w:t>Устойчивость без нагрузки</w:t>
            </w:r>
          </w:p>
        </w:tc>
        <w:tc>
          <w:tcPr>
            <w:tcW w:w="1929" w:type="dxa"/>
          </w:tcPr>
          <w:p w:rsidR="00B57056" w:rsidRPr="009F217F" w:rsidRDefault="00B57056" w:rsidP="0075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sz w:val="24"/>
                <w:szCs w:val="24"/>
              </w:rPr>
              <w:t>на дверь</w:t>
            </w:r>
          </w:p>
        </w:tc>
        <w:tc>
          <w:tcPr>
            <w:tcW w:w="1929" w:type="dxa"/>
          </w:tcPr>
          <w:p w:rsidR="00B57056" w:rsidRPr="009F217F" w:rsidRDefault="00B57056" w:rsidP="0075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sz w:val="24"/>
                <w:szCs w:val="24"/>
              </w:rPr>
              <w:t>на ящик</w:t>
            </w:r>
          </w:p>
        </w:tc>
        <w:tc>
          <w:tcPr>
            <w:tcW w:w="1930" w:type="dxa"/>
          </w:tcPr>
          <w:p w:rsidR="00B57056" w:rsidRPr="009F217F" w:rsidRDefault="00B57056" w:rsidP="00750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sz w:val="24"/>
                <w:szCs w:val="24"/>
              </w:rPr>
              <w:t>на открытую полку</w:t>
            </w:r>
          </w:p>
        </w:tc>
      </w:tr>
      <w:tr w:rsidR="00B57056" w:rsidRPr="009F217F" w:rsidTr="0075090D">
        <w:trPr>
          <w:trHeight w:val="524"/>
        </w:trPr>
        <w:tc>
          <w:tcPr>
            <w:tcW w:w="2247" w:type="dxa"/>
          </w:tcPr>
          <w:p w:rsidR="00B57056" w:rsidRPr="009F217F" w:rsidRDefault="00B57056" w:rsidP="007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sz w:val="24"/>
                <w:szCs w:val="24"/>
              </w:rPr>
              <w:t>До 1, 0</w:t>
            </w:r>
          </w:p>
        </w:tc>
        <w:tc>
          <w:tcPr>
            <w:tcW w:w="1929" w:type="dxa"/>
          </w:tcPr>
          <w:p w:rsidR="00B57056" w:rsidRPr="009F217F" w:rsidRDefault="00B57056" w:rsidP="007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sz w:val="24"/>
                <w:szCs w:val="24"/>
              </w:rPr>
              <w:t>Устойчиво</w:t>
            </w:r>
          </w:p>
        </w:tc>
        <w:tc>
          <w:tcPr>
            <w:tcW w:w="1929" w:type="dxa"/>
          </w:tcPr>
          <w:p w:rsidR="00B57056" w:rsidRPr="009F217F" w:rsidRDefault="00B57056" w:rsidP="007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29" w:type="dxa"/>
          </w:tcPr>
          <w:p w:rsidR="00B57056" w:rsidRPr="009F217F" w:rsidRDefault="00B57056" w:rsidP="007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30" w:type="dxa"/>
            <w:vMerge w:val="restart"/>
          </w:tcPr>
          <w:p w:rsidR="00B57056" w:rsidRPr="009F217F" w:rsidRDefault="00B57056" w:rsidP="007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56" w:rsidRPr="009F217F" w:rsidRDefault="00B57056" w:rsidP="007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56" w:rsidRPr="009F217F" w:rsidRDefault="00B57056" w:rsidP="007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56" w:rsidRPr="009F217F" w:rsidRDefault="00B57056" w:rsidP="007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7056" w:rsidRPr="009F217F" w:rsidRDefault="00B57056" w:rsidP="007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B57056" w:rsidRPr="009F217F" w:rsidTr="0075090D">
        <w:trPr>
          <w:trHeight w:val="524"/>
        </w:trPr>
        <w:tc>
          <w:tcPr>
            <w:tcW w:w="2247" w:type="dxa"/>
          </w:tcPr>
          <w:p w:rsidR="00B57056" w:rsidRPr="009F217F" w:rsidRDefault="00B57056" w:rsidP="007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sz w:val="24"/>
                <w:szCs w:val="24"/>
              </w:rPr>
              <w:t>Св. 1,0 до 1,5</w:t>
            </w:r>
          </w:p>
        </w:tc>
        <w:tc>
          <w:tcPr>
            <w:tcW w:w="1929" w:type="dxa"/>
          </w:tcPr>
          <w:p w:rsidR="00B57056" w:rsidRPr="009F217F" w:rsidRDefault="00B57056" w:rsidP="007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sz w:val="24"/>
                <w:szCs w:val="24"/>
              </w:rPr>
              <w:t>Устойчиво</w:t>
            </w:r>
          </w:p>
        </w:tc>
        <w:tc>
          <w:tcPr>
            <w:tcW w:w="1929" w:type="dxa"/>
          </w:tcPr>
          <w:p w:rsidR="00B57056" w:rsidRPr="009F217F" w:rsidRDefault="00B57056" w:rsidP="007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929" w:type="dxa"/>
          </w:tcPr>
          <w:p w:rsidR="00B57056" w:rsidRPr="009F217F" w:rsidRDefault="00B57056" w:rsidP="007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930" w:type="dxa"/>
            <w:vMerge/>
          </w:tcPr>
          <w:p w:rsidR="00B57056" w:rsidRPr="009F217F" w:rsidRDefault="00B57056" w:rsidP="0075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56" w:rsidRPr="009F217F" w:rsidTr="0075090D">
        <w:trPr>
          <w:trHeight w:val="524"/>
        </w:trPr>
        <w:tc>
          <w:tcPr>
            <w:tcW w:w="2247" w:type="dxa"/>
          </w:tcPr>
          <w:p w:rsidR="00B57056" w:rsidRPr="009F217F" w:rsidRDefault="00B57056" w:rsidP="007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sz w:val="24"/>
                <w:szCs w:val="24"/>
              </w:rPr>
              <w:t>1,5 - 2,0</w:t>
            </w:r>
          </w:p>
        </w:tc>
        <w:tc>
          <w:tcPr>
            <w:tcW w:w="1929" w:type="dxa"/>
          </w:tcPr>
          <w:p w:rsidR="00B57056" w:rsidRPr="009F217F" w:rsidRDefault="00B57056" w:rsidP="007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sz w:val="24"/>
                <w:szCs w:val="24"/>
              </w:rPr>
              <w:t>Устойчиво</w:t>
            </w:r>
          </w:p>
        </w:tc>
        <w:tc>
          <w:tcPr>
            <w:tcW w:w="1929" w:type="dxa"/>
          </w:tcPr>
          <w:p w:rsidR="00B57056" w:rsidRPr="009F217F" w:rsidRDefault="00B57056" w:rsidP="007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929" w:type="dxa"/>
          </w:tcPr>
          <w:p w:rsidR="00B57056" w:rsidRPr="009F217F" w:rsidRDefault="00B57056" w:rsidP="007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930" w:type="dxa"/>
            <w:vMerge/>
          </w:tcPr>
          <w:p w:rsidR="00B57056" w:rsidRPr="009F217F" w:rsidRDefault="00B57056" w:rsidP="0075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7056" w:rsidRPr="009F217F" w:rsidTr="0075090D">
        <w:trPr>
          <w:trHeight w:val="559"/>
        </w:trPr>
        <w:tc>
          <w:tcPr>
            <w:tcW w:w="2247" w:type="dxa"/>
          </w:tcPr>
          <w:p w:rsidR="00B57056" w:rsidRPr="009F217F" w:rsidRDefault="00B57056" w:rsidP="007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929" w:type="dxa"/>
          </w:tcPr>
          <w:p w:rsidR="00B57056" w:rsidRPr="009F217F" w:rsidRDefault="00B57056" w:rsidP="007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sz w:val="24"/>
                <w:szCs w:val="24"/>
              </w:rPr>
              <w:t>Устойчиво</w:t>
            </w:r>
          </w:p>
        </w:tc>
        <w:tc>
          <w:tcPr>
            <w:tcW w:w="1929" w:type="dxa"/>
          </w:tcPr>
          <w:p w:rsidR="00B57056" w:rsidRPr="009F217F" w:rsidRDefault="00B57056" w:rsidP="007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929" w:type="dxa"/>
          </w:tcPr>
          <w:p w:rsidR="00B57056" w:rsidRPr="009F217F" w:rsidRDefault="00B57056" w:rsidP="007509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30" w:type="dxa"/>
            <w:vMerge/>
          </w:tcPr>
          <w:p w:rsidR="00B57056" w:rsidRPr="009F217F" w:rsidRDefault="00B57056" w:rsidP="007509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252F" w:rsidRPr="009F217F" w:rsidRDefault="0088252F" w:rsidP="009F217F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AC46AD" w:rsidRPr="009F217F" w:rsidRDefault="00AC46AD" w:rsidP="0088252F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9F217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ПОКОРОБЛЕННОСТЬ</w:t>
      </w:r>
    </w:p>
    <w:p w:rsidR="00AC46AD" w:rsidRPr="009F217F" w:rsidRDefault="00AC46AD" w:rsidP="00AC46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Покоробленность</w:t>
      </w:r>
      <w:proofErr w:type="spellEnd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— изгиб мебельной детали или фасада в плоскости. Допустимые значения </w:t>
      </w:r>
      <w:proofErr w:type="spellStart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покоробленности</w:t>
      </w:r>
      <w:proofErr w:type="spellEnd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изделий нашего производства установлены на основании: </w:t>
      </w:r>
      <w:proofErr w:type="gramStart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ГОСТа 16371–93 (Мебель.</w:t>
      </w:r>
      <w:proofErr w:type="gramEnd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Общие технические условия) и ГОСТ 6449.1 —ГОСТ 6449–5.</w:t>
      </w:r>
      <w:proofErr w:type="gramEnd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 Цитата из ГОСТа 16371–93, п.2.2.3: «</w:t>
      </w:r>
      <w:proofErr w:type="spellStart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Покоробленность</w:t>
      </w:r>
      <w:proofErr w:type="spellEnd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щитовых деталей длиной и (или) шириной 300 мм и менее не нормируется. </w:t>
      </w:r>
      <w:proofErr w:type="spellStart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Покоробленность</w:t>
      </w:r>
      <w:proofErr w:type="spellEnd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щитовых деталей в изделии не должна превышать:</w:t>
      </w:r>
    </w:p>
    <w:tbl>
      <w:tblPr>
        <w:tblW w:w="86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0"/>
        <w:gridCol w:w="4252"/>
      </w:tblGrid>
      <w:tr w:rsidR="00413DE2" w:rsidRPr="009F217F" w:rsidTr="00AC46AD">
        <w:tc>
          <w:tcPr>
            <w:tcW w:w="8632" w:type="dxa"/>
            <w:gridSpan w:val="2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C46AD" w:rsidRPr="009F217F" w:rsidRDefault="00AC46AD" w:rsidP="00AC46AD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F21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Для дверей</w:t>
            </w:r>
          </w:p>
        </w:tc>
      </w:tr>
      <w:tr w:rsidR="00413DE2" w:rsidRPr="009F217F" w:rsidTr="00AC46AD">
        <w:tc>
          <w:tcPr>
            <w:tcW w:w="4380" w:type="dxa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C46AD" w:rsidRPr="009F217F" w:rsidRDefault="00AC46AD" w:rsidP="00AC46AD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2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длиной и шириной более 300 мм и менее 600 мм</w:t>
            </w:r>
          </w:p>
        </w:tc>
        <w:tc>
          <w:tcPr>
            <w:tcW w:w="4252" w:type="dxa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C46AD" w:rsidRPr="009F217F" w:rsidRDefault="00AC46AD" w:rsidP="00AC46AD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2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0,2 мм</w:t>
            </w:r>
          </w:p>
        </w:tc>
      </w:tr>
      <w:tr w:rsidR="00413DE2" w:rsidRPr="009F217F" w:rsidTr="00AC46AD">
        <w:tc>
          <w:tcPr>
            <w:tcW w:w="4380" w:type="dxa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C46AD" w:rsidRPr="009F217F" w:rsidRDefault="00AC46AD" w:rsidP="00AC46AD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2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длиной более 600 мм и шириной менее 600 мм</w:t>
            </w:r>
          </w:p>
        </w:tc>
        <w:tc>
          <w:tcPr>
            <w:tcW w:w="4252" w:type="dxa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C46AD" w:rsidRPr="009F217F" w:rsidRDefault="00AC46AD" w:rsidP="00AC46AD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2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1,2 мм</w:t>
            </w:r>
          </w:p>
        </w:tc>
      </w:tr>
      <w:tr w:rsidR="00413DE2" w:rsidRPr="009F217F" w:rsidTr="00AC46AD">
        <w:tc>
          <w:tcPr>
            <w:tcW w:w="4380" w:type="dxa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C46AD" w:rsidRPr="009F217F" w:rsidRDefault="00AC46AD" w:rsidP="00AC46AD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2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длиной и шириной более 600 мм</w:t>
            </w:r>
          </w:p>
        </w:tc>
        <w:tc>
          <w:tcPr>
            <w:tcW w:w="4252" w:type="dxa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C46AD" w:rsidRPr="009F217F" w:rsidRDefault="00AC46AD" w:rsidP="00AC46AD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2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2,2 мм</w:t>
            </w:r>
          </w:p>
        </w:tc>
      </w:tr>
      <w:tr w:rsidR="00413DE2" w:rsidRPr="009F217F" w:rsidTr="00AC46AD">
        <w:tc>
          <w:tcPr>
            <w:tcW w:w="8632" w:type="dxa"/>
            <w:gridSpan w:val="2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AC46AD" w:rsidRPr="009F217F" w:rsidRDefault="00AC46AD" w:rsidP="00AC46AD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F217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Для других деталей</w:t>
            </w:r>
          </w:p>
        </w:tc>
      </w:tr>
      <w:tr w:rsidR="00413DE2" w:rsidRPr="009F217F" w:rsidTr="00AC46AD">
        <w:tc>
          <w:tcPr>
            <w:tcW w:w="4380" w:type="dxa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C46AD" w:rsidRPr="009F217F" w:rsidRDefault="00AC46AD" w:rsidP="00AC46AD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2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длиной и шириной более 300 мм и менее 600 мм</w:t>
            </w:r>
          </w:p>
        </w:tc>
        <w:tc>
          <w:tcPr>
            <w:tcW w:w="4252" w:type="dxa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C46AD" w:rsidRPr="009F217F" w:rsidRDefault="00AC46AD" w:rsidP="00AC46AD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2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0,4 мм</w:t>
            </w:r>
          </w:p>
        </w:tc>
      </w:tr>
      <w:tr w:rsidR="00413DE2" w:rsidRPr="009F217F" w:rsidTr="00AC46AD">
        <w:tc>
          <w:tcPr>
            <w:tcW w:w="4380" w:type="dxa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C46AD" w:rsidRPr="009F217F" w:rsidRDefault="00AC46AD" w:rsidP="00AC46AD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2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длиной более 600 мм и шириной менее 600 мм</w:t>
            </w:r>
          </w:p>
        </w:tc>
        <w:tc>
          <w:tcPr>
            <w:tcW w:w="4252" w:type="dxa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C46AD" w:rsidRPr="009F217F" w:rsidRDefault="00AC46AD" w:rsidP="00AC46AD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2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2,0 мм</w:t>
            </w:r>
          </w:p>
        </w:tc>
      </w:tr>
      <w:tr w:rsidR="00413DE2" w:rsidRPr="009F217F" w:rsidTr="00AC46AD">
        <w:tc>
          <w:tcPr>
            <w:tcW w:w="4380" w:type="dxa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C46AD" w:rsidRPr="009F217F" w:rsidRDefault="00AC46AD" w:rsidP="00AC46AD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2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длиной и шириной более 600 мм</w:t>
            </w:r>
          </w:p>
        </w:tc>
        <w:tc>
          <w:tcPr>
            <w:tcW w:w="4252" w:type="dxa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AC46AD" w:rsidRPr="009F217F" w:rsidRDefault="00AC46AD" w:rsidP="00AC46AD">
            <w:pPr>
              <w:spacing w:before="210" w:after="21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F21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3,5 мм</w:t>
            </w:r>
          </w:p>
        </w:tc>
      </w:tr>
    </w:tbl>
    <w:p w:rsidR="00AC46AD" w:rsidRPr="009F217F" w:rsidRDefault="00AC46AD" w:rsidP="00AC46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46AD" w:rsidRPr="009F217F" w:rsidRDefault="00AC46AD" w:rsidP="00AC46A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Обратите Ваше внимание, что одной из специфических особенностей МДФ-фасадов, облицованных пленкой ПВХ, является деформация, которая возникает вследствие сохранения остаточных напряжений в пленке после облицовывания. Эти остаточные напряжения вызывают деформацию облицованного мебельного фасада — ту самую </w:t>
      </w:r>
      <w:proofErr w:type="spellStart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покоробленность</w:t>
      </w:r>
      <w:proofErr w:type="spellEnd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особенно проявляется при определенной комбинации габаритных размеров изделия и его толщины. Поэтому технологический процесс гарантирует исполнение указанных ГОСТом 16371–93 допусков на </w:t>
      </w:r>
      <w:proofErr w:type="spellStart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покоробленность</w:t>
      </w:r>
      <w:proofErr w:type="spellEnd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только в том случае, если конструкция мебельного фасада или детали удовлетворяет условию: С/D больше или равно 0,017, где</w:t>
      </w:r>
      <w:proofErr w:type="gramStart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proofErr w:type="gramEnd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 — толщина изделия в мм; D — диагональ изделия в мм. Если же конструкция мебельного пленочного фасада не удовлетворяет данному условию, то в рамках действующей на предприятии технологии исполнение допусков, указанных в ГОСТе 16371–93 п.2.2.3, не гарантируется.</w:t>
      </w:r>
    </w:p>
    <w:p w:rsidR="003A23D3" w:rsidRPr="009F217F" w:rsidRDefault="00AC46AD" w:rsidP="00413DE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При оформлении заказов необходимо учитывать эту особенность МДФ-фасадов, облицованных пленкой ПВХ, и для снижения риска возникновения деформации по возможности отказываться от комплектации корпусной мебели такими крупногабаритными пленочными мебельными</w:t>
      </w:r>
      <w:r w:rsidR="007C7210"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 деталями, а предусматривать большее их количество на определенной площади. Такое конструктивное решение поможет предотвратить появление изгиба на деталях мебели при ее эксплуатации.</w:t>
      </w:r>
    </w:p>
    <w:p w:rsidR="009F217F" w:rsidRPr="009F217F" w:rsidRDefault="009F217F" w:rsidP="00B57056">
      <w:pPr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</w:pPr>
    </w:p>
    <w:p w:rsidR="009F217F" w:rsidRPr="009F217F" w:rsidRDefault="009F217F" w:rsidP="00B57056">
      <w:pPr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</w:pPr>
    </w:p>
    <w:p w:rsidR="009F217F" w:rsidRPr="009F217F" w:rsidRDefault="009F217F" w:rsidP="00B57056">
      <w:pPr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</w:pPr>
    </w:p>
    <w:p w:rsidR="009F217F" w:rsidRDefault="009F217F" w:rsidP="009F217F">
      <w:pP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</w:pPr>
    </w:p>
    <w:p w:rsidR="009F217F" w:rsidRPr="009F217F" w:rsidRDefault="009F217F" w:rsidP="009F217F">
      <w:pP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</w:pPr>
    </w:p>
    <w:p w:rsidR="00413DE2" w:rsidRPr="009F217F" w:rsidRDefault="00B57056" w:rsidP="00B57056">
      <w:pPr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</w:pPr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u w:val="single"/>
          <w:lang w:eastAsia="ru-RU"/>
        </w:rPr>
        <w:t>ДОПУСКИ</w:t>
      </w:r>
    </w:p>
    <w:p w:rsidR="003A23D3" w:rsidRPr="009F217F" w:rsidRDefault="003A23D3" w:rsidP="003A23D3">
      <w:pPr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Допустимые отклонения (дефекты</w:t>
      </w:r>
      <w:proofErr w:type="gramStart"/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)ф</w:t>
      </w:r>
      <w:proofErr w:type="gramEnd"/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асадов МДФ:</w:t>
      </w:r>
    </w:p>
    <w:p w:rsidR="003A23D3" w:rsidRPr="009F217F" w:rsidRDefault="003A23D3" w:rsidP="003A23D3">
      <w:pPr>
        <w:spacing w:before="195" w:after="19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2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Отклонения длинны и ширины мебельных фасадов МДФ составляют:</w:t>
      </w:r>
    </w:p>
    <w:p w:rsidR="003A23D3" w:rsidRPr="009F217F" w:rsidRDefault="003A23D3" w:rsidP="003A23D3">
      <w:pPr>
        <w:spacing w:before="195" w:after="195" w:line="240" w:lineRule="auto"/>
        <w:ind w:left="45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2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до 500 мм – +/-1 мм;</w:t>
      </w:r>
    </w:p>
    <w:p w:rsidR="003A23D3" w:rsidRPr="009F217F" w:rsidRDefault="003A23D3" w:rsidP="003A23D3">
      <w:pPr>
        <w:spacing w:before="195" w:after="195" w:line="240" w:lineRule="auto"/>
        <w:ind w:left="45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2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до 1000 мм – +/- 1,6 мм;</w:t>
      </w:r>
    </w:p>
    <w:p w:rsidR="003A23D3" w:rsidRPr="009F217F" w:rsidRDefault="003A23D3" w:rsidP="003A23D3">
      <w:pPr>
        <w:spacing w:before="195" w:after="195" w:line="240" w:lineRule="auto"/>
        <w:ind w:left="450" w:hanging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21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·       до  2200 мм – +/- 2,8 мм.</w:t>
      </w:r>
    </w:p>
    <w:p w:rsidR="003A23D3" w:rsidRPr="009F217F" w:rsidRDefault="003A23D3" w:rsidP="003A23D3">
      <w:pPr>
        <w:tabs>
          <w:tab w:val="left" w:pos="31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Отклонение по плоскости (коробление поверхности или прогиб) для дверных фасадов, столешниц</w:t>
      </w:r>
      <w:r w:rsidR="00413DE2"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413DE2" w:rsidRPr="009F217F" w:rsidRDefault="00413DE2" w:rsidP="003A23D3">
      <w:pPr>
        <w:tabs>
          <w:tab w:val="left" w:pos="31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·       детали фасадов МДФ с размерами сторон менее 600 × 600 мм имеют допуск до 0,5 мм. Столешницы – 0.8 мм. </w:t>
      </w:r>
    </w:p>
    <w:p w:rsidR="00413DE2" w:rsidRPr="009F217F" w:rsidRDefault="00413DE2" w:rsidP="003A23D3">
      <w:pPr>
        <w:tabs>
          <w:tab w:val="left" w:pos="31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·       если длинна или ширина изделия более 600 мм – допустимое отклонение составляет до 1.5мм для фасадов МДФ.</w:t>
      </w:r>
    </w:p>
    <w:p w:rsidR="009F217F" w:rsidRPr="009F217F" w:rsidRDefault="00413DE2" w:rsidP="009F217F">
      <w:pPr>
        <w:tabs>
          <w:tab w:val="left" w:pos="31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·       при размерах обеих сторон более 600 мм – до 2,2 мм, 2,7 мм и 3,5 мм соответственно категории изделия.</w:t>
      </w:r>
    </w:p>
    <w:p w:rsidR="009F217F" w:rsidRPr="009F217F" w:rsidRDefault="009F217F" w:rsidP="009F217F">
      <w:pPr>
        <w:tabs>
          <w:tab w:val="left" w:pos="3120"/>
        </w:tabs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C46AD" w:rsidRPr="009F217F" w:rsidRDefault="00AC46AD" w:rsidP="003A23D3">
      <w:pPr>
        <w:tabs>
          <w:tab w:val="left" w:pos="3120"/>
        </w:tabs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фасадов из МДФ с отделкой эмалями</w:t>
      </w:r>
    </w:p>
    <w:tbl>
      <w:tblPr>
        <w:tblW w:w="5779" w:type="pct"/>
        <w:tblInd w:w="-129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6"/>
        <w:gridCol w:w="1144"/>
        <w:gridCol w:w="1579"/>
        <w:gridCol w:w="1360"/>
        <w:gridCol w:w="1676"/>
        <w:gridCol w:w="1824"/>
        <w:gridCol w:w="1483"/>
      </w:tblGrid>
      <w:tr w:rsidR="00413DE2" w:rsidRPr="009F217F" w:rsidTr="0088252F">
        <w:tc>
          <w:tcPr>
            <w:tcW w:w="1004" w:type="pct"/>
            <w:vMerge w:val="restart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C31B2" w:rsidRPr="009F217F" w:rsidRDefault="002C31B2" w:rsidP="002C31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Параметры</w:t>
            </w:r>
          </w:p>
        </w:tc>
        <w:tc>
          <w:tcPr>
            <w:tcW w:w="3996" w:type="pct"/>
            <w:gridSpan w:val="6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C31B2" w:rsidRPr="009F217F" w:rsidRDefault="002C31B2" w:rsidP="002C31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 покрытия</w:t>
            </w:r>
          </w:p>
        </w:tc>
      </w:tr>
      <w:tr w:rsidR="00413DE2" w:rsidRPr="009F217F" w:rsidTr="007C7210">
        <w:tc>
          <w:tcPr>
            <w:tcW w:w="1004" w:type="pct"/>
            <w:vMerge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vAlign w:val="center"/>
            <w:hideMark/>
          </w:tcPr>
          <w:p w:rsidR="002C31B2" w:rsidRPr="009F217F" w:rsidRDefault="002C31B2" w:rsidP="002C31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69" w:type="pct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C31B2" w:rsidRPr="009F217F" w:rsidRDefault="002C31B2" w:rsidP="002C31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Матовая</w:t>
            </w:r>
          </w:p>
        </w:tc>
        <w:tc>
          <w:tcPr>
            <w:tcW w:w="649" w:type="pct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C31B2" w:rsidRPr="009F217F" w:rsidRDefault="002C31B2" w:rsidP="002C31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«Бархатная»</w:t>
            </w:r>
          </w:p>
        </w:tc>
        <w:tc>
          <w:tcPr>
            <w:tcW w:w="549" w:type="pct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C31B2" w:rsidRPr="009F217F" w:rsidRDefault="002C31B2" w:rsidP="002C31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Глянцевая</w:t>
            </w:r>
          </w:p>
        </w:tc>
        <w:tc>
          <w:tcPr>
            <w:tcW w:w="932" w:type="pct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C31B2" w:rsidRPr="009F217F" w:rsidRDefault="002C31B2" w:rsidP="002C31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«Металлики»</w:t>
            </w:r>
            <w:r w:rsidRPr="009F21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глянцевые</w:t>
            </w:r>
          </w:p>
        </w:tc>
        <w:tc>
          <w:tcPr>
            <w:tcW w:w="757" w:type="pct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C31B2" w:rsidRPr="009F217F" w:rsidRDefault="002C31B2" w:rsidP="002C31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«Перламутры»</w:t>
            </w:r>
            <w:r w:rsidRPr="009F21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глянцевые</w:t>
            </w:r>
          </w:p>
        </w:tc>
        <w:tc>
          <w:tcPr>
            <w:tcW w:w="640" w:type="pct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vAlign w:val="center"/>
            <w:hideMark/>
          </w:tcPr>
          <w:p w:rsidR="002C31B2" w:rsidRPr="009F217F" w:rsidRDefault="002C31B2" w:rsidP="002C31B2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«Хамелеон»</w:t>
            </w:r>
            <w:r w:rsidRPr="009F217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глянцевые</w:t>
            </w:r>
          </w:p>
        </w:tc>
      </w:tr>
      <w:tr w:rsidR="00413DE2" w:rsidRPr="009F217F" w:rsidTr="0088252F">
        <w:tc>
          <w:tcPr>
            <w:tcW w:w="1004" w:type="pct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C31B2" w:rsidRPr="009F217F" w:rsidRDefault="002C31B2" w:rsidP="002C3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 цветам</w:t>
            </w: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складской программы</w:t>
            </w:r>
          </w:p>
        </w:tc>
        <w:tc>
          <w:tcPr>
            <w:tcW w:w="3996" w:type="pct"/>
            <w:gridSpan w:val="6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88252F" w:rsidRPr="009F217F" w:rsidRDefault="0088252F" w:rsidP="00882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C31B2" w:rsidRPr="009F217F" w:rsidRDefault="002C31B2" w:rsidP="00882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98 - 100%</w:t>
            </w:r>
          </w:p>
        </w:tc>
      </w:tr>
      <w:tr w:rsidR="00413DE2" w:rsidRPr="009F217F" w:rsidTr="007C7210">
        <w:tc>
          <w:tcPr>
            <w:tcW w:w="1004" w:type="pct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C31B2" w:rsidRPr="009F217F" w:rsidRDefault="002C31B2" w:rsidP="002C3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</w:t>
            </w: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с каталогом RAL</w:t>
            </w:r>
          </w:p>
        </w:tc>
        <w:tc>
          <w:tcPr>
            <w:tcW w:w="469" w:type="pct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C31B2" w:rsidRPr="009F217F" w:rsidRDefault="002C31B2" w:rsidP="002C3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90 - 100%</w:t>
            </w:r>
          </w:p>
        </w:tc>
        <w:tc>
          <w:tcPr>
            <w:tcW w:w="649" w:type="pct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C31B2" w:rsidRPr="009F217F" w:rsidRDefault="002C31B2" w:rsidP="002C3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90 - 100%</w:t>
            </w:r>
          </w:p>
        </w:tc>
        <w:tc>
          <w:tcPr>
            <w:tcW w:w="549" w:type="pct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C31B2" w:rsidRPr="009F217F" w:rsidRDefault="002C31B2" w:rsidP="002C3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90 - 100%</w:t>
            </w:r>
          </w:p>
        </w:tc>
        <w:tc>
          <w:tcPr>
            <w:tcW w:w="932" w:type="pct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C31B2" w:rsidRPr="009F217F" w:rsidRDefault="002C31B2" w:rsidP="002C3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85 - 100%</w:t>
            </w:r>
          </w:p>
        </w:tc>
        <w:tc>
          <w:tcPr>
            <w:tcW w:w="757" w:type="pct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C31B2" w:rsidRPr="009F217F" w:rsidRDefault="002C31B2" w:rsidP="002C3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85 - 100%</w:t>
            </w:r>
          </w:p>
        </w:tc>
        <w:tc>
          <w:tcPr>
            <w:tcW w:w="640" w:type="pct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C31B2" w:rsidRPr="009F217F" w:rsidRDefault="002C31B2" w:rsidP="002C3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90 - 100%</w:t>
            </w:r>
          </w:p>
        </w:tc>
      </w:tr>
      <w:tr w:rsidR="00413DE2" w:rsidRPr="009F217F" w:rsidTr="0088252F">
        <w:tc>
          <w:tcPr>
            <w:tcW w:w="1004" w:type="pct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C31B2" w:rsidRPr="009F217F" w:rsidRDefault="002C31B2" w:rsidP="002C3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Пылинки</w:t>
            </w:r>
          </w:p>
        </w:tc>
        <w:tc>
          <w:tcPr>
            <w:tcW w:w="3996" w:type="pct"/>
            <w:gridSpan w:val="6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C31B2" w:rsidRPr="009F217F" w:rsidRDefault="002C31B2" w:rsidP="007C721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3-х на 0,3 м кв.</w:t>
            </w:r>
          </w:p>
        </w:tc>
      </w:tr>
      <w:tr w:rsidR="00413DE2" w:rsidRPr="009F217F" w:rsidTr="007C7210">
        <w:tc>
          <w:tcPr>
            <w:tcW w:w="1004" w:type="pct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C31B2" w:rsidRPr="009F217F" w:rsidRDefault="002C31B2" w:rsidP="002C3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Шагрень</w:t>
            </w:r>
          </w:p>
        </w:tc>
        <w:tc>
          <w:tcPr>
            <w:tcW w:w="469" w:type="pct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C31B2" w:rsidRPr="009F217F" w:rsidRDefault="002C31B2" w:rsidP="002C3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649" w:type="pct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C31B2" w:rsidRPr="009F217F" w:rsidRDefault="002C31B2" w:rsidP="002C3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2878" w:type="pct"/>
            <w:gridSpan w:val="4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C31B2" w:rsidRPr="009F217F" w:rsidRDefault="002C31B2" w:rsidP="007A64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допускается едва заметная</w:t>
            </w:r>
          </w:p>
        </w:tc>
      </w:tr>
      <w:tr w:rsidR="007A64E8" w:rsidRPr="009F217F" w:rsidTr="007A64E8">
        <w:tc>
          <w:tcPr>
            <w:tcW w:w="1004" w:type="pct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7A64E8" w:rsidRPr="009F217F" w:rsidRDefault="007A64E8" w:rsidP="002C3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Неравномерность</w:t>
            </w: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распределения спецэффекта</w:t>
            </w:r>
          </w:p>
        </w:tc>
        <w:tc>
          <w:tcPr>
            <w:tcW w:w="1667" w:type="pct"/>
            <w:gridSpan w:val="3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7A64E8" w:rsidRPr="009F217F" w:rsidRDefault="007A64E8" w:rsidP="00882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4E8" w:rsidRPr="009F217F" w:rsidRDefault="007A64E8" w:rsidP="008825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—</w:t>
            </w:r>
          </w:p>
        </w:tc>
        <w:tc>
          <w:tcPr>
            <w:tcW w:w="2329" w:type="pct"/>
            <w:gridSpan w:val="3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7A64E8" w:rsidRPr="009F217F" w:rsidRDefault="007A64E8" w:rsidP="007A64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A64E8" w:rsidRPr="009F217F" w:rsidRDefault="007A64E8" w:rsidP="007A64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допускается едва заметная</w:t>
            </w:r>
          </w:p>
        </w:tc>
      </w:tr>
      <w:tr w:rsidR="00413DE2" w:rsidRPr="009F217F" w:rsidTr="0088252F">
        <w:tc>
          <w:tcPr>
            <w:tcW w:w="1004" w:type="pct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C31B2" w:rsidRPr="009F217F" w:rsidRDefault="002C31B2" w:rsidP="002C31B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Риски</w:t>
            </w:r>
          </w:p>
        </w:tc>
        <w:tc>
          <w:tcPr>
            <w:tcW w:w="3996" w:type="pct"/>
            <w:gridSpan w:val="6"/>
            <w:tcBorders>
              <w:top w:val="single" w:sz="12" w:space="0" w:color="4F4F4F"/>
              <w:left w:val="single" w:sz="12" w:space="0" w:color="4F4F4F"/>
              <w:bottom w:val="single" w:sz="12" w:space="0" w:color="4F4F4F"/>
              <w:right w:val="single" w:sz="12" w:space="0" w:color="4F4F4F"/>
            </w:tcBorders>
            <w:tcMar>
              <w:top w:w="60" w:type="dxa"/>
              <w:left w:w="90" w:type="dxa"/>
              <w:bottom w:w="60" w:type="dxa"/>
              <w:right w:w="90" w:type="dxa"/>
            </w:tcMar>
            <w:hideMark/>
          </w:tcPr>
          <w:p w:rsidR="002C31B2" w:rsidRPr="009F217F" w:rsidRDefault="002C31B2" w:rsidP="007A64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2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допускаются едва заметные</w:t>
            </w:r>
          </w:p>
        </w:tc>
      </w:tr>
    </w:tbl>
    <w:p w:rsidR="007C7210" w:rsidRPr="009F217F" w:rsidRDefault="007C7210" w:rsidP="007C7210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7C7210" w:rsidRPr="009F217F" w:rsidRDefault="007C7210" w:rsidP="007C7210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9F217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Для фасадов из МДФ с отделкой плёнкой</w:t>
      </w:r>
    </w:p>
    <w:p w:rsidR="007C7210" w:rsidRPr="009F217F" w:rsidRDefault="007C7210" w:rsidP="003A23D3">
      <w:pPr>
        <w:pStyle w:val="msolistparagraphbullet1gif"/>
        <w:spacing w:before="195" w:beforeAutospacing="0" w:after="195" w:afterAutospacing="0"/>
        <w:ind w:left="450" w:hanging="360"/>
        <w:rPr>
          <w:color w:val="000000" w:themeColor="text1"/>
        </w:rPr>
      </w:pPr>
      <w:r w:rsidRPr="009F217F">
        <w:rPr>
          <w:color w:val="000000" w:themeColor="text1"/>
        </w:rPr>
        <w:t>·      «шагрень», выступающая на лицевой плоскости изделия не более 0,05 мм;</w:t>
      </w:r>
    </w:p>
    <w:p w:rsidR="007C7210" w:rsidRPr="009F217F" w:rsidRDefault="007C7210" w:rsidP="003A23D3">
      <w:pPr>
        <w:pStyle w:val="msolistparagraphbullet2gif"/>
        <w:spacing w:before="195" w:beforeAutospacing="0" w:after="195" w:afterAutospacing="0"/>
        <w:ind w:left="450" w:hanging="360"/>
        <w:rPr>
          <w:color w:val="000000" w:themeColor="text1"/>
        </w:rPr>
      </w:pPr>
      <w:r w:rsidRPr="009F217F">
        <w:rPr>
          <w:color w:val="000000" w:themeColor="text1"/>
        </w:rPr>
        <w:t>·       малозаметные риски под пленкой ПВХ до 8 мм;</w:t>
      </w:r>
    </w:p>
    <w:p w:rsidR="007C7210" w:rsidRPr="009F217F" w:rsidRDefault="007C7210" w:rsidP="003A23D3">
      <w:pPr>
        <w:pStyle w:val="msolistparagraphbullet2gif"/>
        <w:spacing w:before="195" w:beforeAutospacing="0" w:after="195" w:afterAutospacing="0"/>
        <w:ind w:left="450" w:hanging="360"/>
        <w:rPr>
          <w:color w:val="000000" w:themeColor="text1"/>
        </w:rPr>
      </w:pPr>
      <w:r w:rsidRPr="009F217F">
        <w:rPr>
          <w:color w:val="000000" w:themeColor="text1"/>
        </w:rPr>
        <w:t>·       </w:t>
      </w:r>
      <w:proofErr w:type="spellStart"/>
      <w:r w:rsidRPr="009F217F">
        <w:rPr>
          <w:color w:val="000000" w:themeColor="text1"/>
        </w:rPr>
        <w:t>микрополосы</w:t>
      </w:r>
      <w:proofErr w:type="spellEnd"/>
      <w:r w:rsidRPr="009F217F">
        <w:rPr>
          <w:color w:val="000000" w:themeColor="text1"/>
        </w:rPr>
        <w:t xml:space="preserve"> и пятна на фасадах МДФ в пленке ПВХ «металлик», которые возникают из-за специфических свойств «металлизированной» пленки;</w:t>
      </w:r>
    </w:p>
    <w:p w:rsidR="007C7210" w:rsidRPr="009F217F" w:rsidRDefault="007C7210" w:rsidP="003A23D3">
      <w:pPr>
        <w:pStyle w:val="msolistparagraphbullet2gif"/>
        <w:spacing w:before="195" w:beforeAutospacing="0" w:after="195" w:afterAutospacing="0"/>
        <w:ind w:left="450" w:hanging="360"/>
        <w:rPr>
          <w:color w:val="000000" w:themeColor="text1"/>
        </w:rPr>
      </w:pPr>
      <w:r w:rsidRPr="009F217F">
        <w:rPr>
          <w:color w:val="000000" w:themeColor="text1"/>
        </w:rPr>
        <w:t>·       заделанные сколы, а также технологические отверстия на обратной стороне фасада, размером до 6 мм, и не более 3-х на 0,3 кв. м площади поверхности с условием, если заделки соответствуют цвету поверхности;</w:t>
      </w:r>
    </w:p>
    <w:p w:rsidR="007C7210" w:rsidRPr="009F217F" w:rsidRDefault="007C7210" w:rsidP="003A23D3">
      <w:pPr>
        <w:pStyle w:val="msolistparagraphbullet2gif"/>
        <w:spacing w:before="195" w:beforeAutospacing="0" w:after="195" w:afterAutospacing="0"/>
        <w:ind w:left="450" w:hanging="360"/>
        <w:rPr>
          <w:color w:val="000000" w:themeColor="text1"/>
        </w:rPr>
      </w:pPr>
      <w:r w:rsidRPr="009F217F">
        <w:rPr>
          <w:color w:val="000000" w:themeColor="text1"/>
        </w:rPr>
        <w:t>·       проявления структуры МДФ плиты под пленкой ПВХ;</w:t>
      </w:r>
    </w:p>
    <w:p w:rsidR="00413DE2" w:rsidRPr="00393F96" w:rsidRDefault="007C7210" w:rsidP="007A64E8">
      <w:pPr>
        <w:pStyle w:val="msolistparagraphbullet3gif"/>
        <w:spacing w:before="195" w:beforeAutospacing="0" w:after="195" w:afterAutospacing="0"/>
        <w:ind w:left="450" w:hanging="360"/>
        <w:rPr>
          <w:color w:val="000000" w:themeColor="text1"/>
        </w:rPr>
      </w:pPr>
      <w:r w:rsidRPr="009F217F">
        <w:rPr>
          <w:color w:val="000000" w:themeColor="text1"/>
        </w:rPr>
        <w:t>·       перекос напр</w:t>
      </w:r>
      <w:r w:rsidR="00393F96">
        <w:rPr>
          <w:color w:val="000000" w:themeColor="text1"/>
        </w:rPr>
        <w:t>авления текстуры пленки до 5 мм</w:t>
      </w:r>
      <w:proofErr w:type="gramStart"/>
      <w:r w:rsidR="00393F96">
        <w:rPr>
          <w:color w:val="000000" w:themeColor="text1"/>
        </w:rPr>
        <w:t xml:space="preserve"> </w:t>
      </w:r>
      <w:r w:rsidR="00393F96" w:rsidRPr="00393F96">
        <w:rPr>
          <w:color w:val="000000" w:themeColor="text1"/>
        </w:rPr>
        <w:t>;</w:t>
      </w:r>
      <w:proofErr w:type="gramEnd"/>
    </w:p>
    <w:p w:rsidR="00393F96" w:rsidRPr="00393F96" w:rsidRDefault="00393F96" w:rsidP="00393F96">
      <w:pPr>
        <w:pStyle w:val="msolistparagraphbullet3gif"/>
        <w:spacing w:before="195" w:beforeAutospacing="0" w:after="195" w:afterAutospacing="0"/>
        <w:ind w:left="450" w:hanging="360"/>
        <w:rPr>
          <w:color w:val="000000" w:themeColor="text1"/>
        </w:rPr>
      </w:pPr>
      <w:r w:rsidRPr="009F217F">
        <w:rPr>
          <w:color w:val="000000" w:themeColor="text1"/>
        </w:rPr>
        <w:t>·       </w:t>
      </w:r>
      <w:r>
        <w:rPr>
          <w:color w:val="000000" w:themeColor="text1"/>
        </w:rPr>
        <w:t xml:space="preserve">разный оттенок плёнки при </w:t>
      </w:r>
      <w:proofErr w:type="gramStart"/>
      <w:r>
        <w:rPr>
          <w:color w:val="000000" w:themeColor="text1"/>
        </w:rPr>
        <w:t>повторном</w:t>
      </w:r>
      <w:proofErr w:type="gramEnd"/>
      <w:r>
        <w:rPr>
          <w:color w:val="000000" w:themeColor="text1"/>
        </w:rPr>
        <w:t xml:space="preserve"> дозаказе фасадов.</w:t>
      </w:r>
    </w:p>
    <w:p w:rsidR="00393F96" w:rsidRPr="009F217F" w:rsidRDefault="00393F96" w:rsidP="007A64E8">
      <w:pPr>
        <w:pStyle w:val="msolistparagraphbullet3gif"/>
        <w:spacing w:before="195" w:beforeAutospacing="0" w:after="195" w:afterAutospacing="0"/>
        <w:ind w:left="450" w:hanging="360"/>
        <w:rPr>
          <w:color w:val="000000" w:themeColor="text1"/>
        </w:rPr>
      </w:pPr>
    </w:p>
    <w:p w:rsidR="003A23D3" w:rsidRPr="009F217F" w:rsidRDefault="003A23D3" w:rsidP="003A23D3">
      <w:pPr>
        <w:jc w:val="center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Недопустимые отклонения (дефекты</w:t>
      </w:r>
      <w:proofErr w:type="gramStart"/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)ф</w:t>
      </w:r>
      <w:proofErr w:type="gramEnd"/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асадов МДФ:</w:t>
      </w:r>
    </w:p>
    <w:p w:rsidR="003A23D3" w:rsidRPr="009F217F" w:rsidRDefault="003A23D3" w:rsidP="003A23D3">
      <w:pPr>
        <w:pStyle w:val="msolistparagraphbullet1gif"/>
        <w:spacing w:before="195" w:beforeAutospacing="0" w:after="195" w:afterAutospacing="0"/>
        <w:ind w:left="450" w:hanging="360"/>
        <w:rPr>
          <w:color w:val="000000" w:themeColor="text1"/>
        </w:rPr>
      </w:pPr>
      <w:r w:rsidRPr="009F217F">
        <w:rPr>
          <w:color w:val="000000" w:themeColor="text1"/>
        </w:rPr>
        <w:t>·       мелкие или крупные морщины ПВХ пленки;</w:t>
      </w:r>
    </w:p>
    <w:p w:rsidR="003A23D3" w:rsidRPr="009F217F" w:rsidRDefault="003A23D3" w:rsidP="003A23D3">
      <w:pPr>
        <w:pStyle w:val="msolistparagraphbullet2gif"/>
        <w:spacing w:before="195" w:beforeAutospacing="0" w:after="195" w:afterAutospacing="0"/>
        <w:ind w:left="450" w:hanging="360"/>
        <w:rPr>
          <w:color w:val="000000" w:themeColor="text1"/>
        </w:rPr>
      </w:pPr>
      <w:r w:rsidRPr="009F217F">
        <w:rPr>
          <w:color w:val="000000" w:themeColor="text1"/>
        </w:rPr>
        <w:t>·       выпуклости на поверхности из-за инородных частиц под пленкой;</w:t>
      </w:r>
    </w:p>
    <w:p w:rsidR="003A23D3" w:rsidRPr="009F217F" w:rsidRDefault="003A23D3" w:rsidP="003A23D3">
      <w:pPr>
        <w:pStyle w:val="msolistparagraphbullet2gif"/>
        <w:spacing w:before="195" w:beforeAutospacing="0" w:after="195" w:afterAutospacing="0"/>
        <w:ind w:left="450" w:hanging="360"/>
        <w:rPr>
          <w:color w:val="000000" w:themeColor="text1"/>
        </w:rPr>
      </w:pPr>
      <w:r w:rsidRPr="009F217F">
        <w:rPr>
          <w:color w:val="000000" w:themeColor="text1"/>
        </w:rPr>
        <w:t>·       заделки на лицевой поверхности фасада МДФ в пленке ПВХ;</w:t>
      </w:r>
    </w:p>
    <w:p w:rsidR="003A23D3" w:rsidRPr="009F217F" w:rsidRDefault="003A23D3" w:rsidP="003A23D3">
      <w:pPr>
        <w:pStyle w:val="msolistparagraphbullet2gif"/>
        <w:spacing w:before="195" w:beforeAutospacing="0" w:after="195" w:afterAutospacing="0"/>
        <w:ind w:left="450" w:hanging="360"/>
        <w:rPr>
          <w:color w:val="000000" w:themeColor="text1"/>
        </w:rPr>
      </w:pPr>
      <w:r w:rsidRPr="009F217F">
        <w:rPr>
          <w:color w:val="000000" w:themeColor="text1"/>
        </w:rPr>
        <w:lastRenderedPageBreak/>
        <w:t>·       пузыри более 1 мм и свыше 3-х штук на 0,3 кв. м;</w:t>
      </w:r>
    </w:p>
    <w:p w:rsidR="003A23D3" w:rsidRPr="009F217F" w:rsidRDefault="003A23D3" w:rsidP="003A23D3">
      <w:pPr>
        <w:pStyle w:val="msolistparagraphbullet2gif"/>
        <w:spacing w:before="195" w:beforeAutospacing="0" w:after="195" w:afterAutospacing="0"/>
        <w:ind w:left="450" w:hanging="360"/>
        <w:rPr>
          <w:color w:val="000000" w:themeColor="text1"/>
        </w:rPr>
      </w:pPr>
      <w:r w:rsidRPr="009F217F">
        <w:rPr>
          <w:color w:val="000000" w:themeColor="text1"/>
        </w:rPr>
        <w:t>·       царапины длинной более 50 мм или легко зацепляемые ногтем;</w:t>
      </w:r>
    </w:p>
    <w:p w:rsidR="003A23D3" w:rsidRPr="009F217F" w:rsidRDefault="003A23D3" w:rsidP="003A23D3">
      <w:pPr>
        <w:pStyle w:val="msolistparagraphbullet2gif"/>
        <w:spacing w:before="195" w:beforeAutospacing="0" w:after="195" w:afterAutospacing="0"/>
        <w:ind w:left="450" w:hanging="360"/>
        <w:rPr>
          <w:color w:val="000000" w:themeColor="text1"/>
        </w:rPr>
      </w:pPr>
      <w:r w:rsidRPr="009F217F">
        <w:rPr>
          <w:color w:val="000000" w:themeColor="text1"/>
        </w:rPr>
        <w:t>·       вмятины на лицевой поверхности более 2 мм, или более одной на 0,3 кв. м изделия;</w:t>
      </w:r>
    </w:p>
    <w:p w:rsidR="003A23D3" w:rsidRPr="009F217F" w:rsidRDefault="003A23D3" w:rsidP="003A23D3">
      <w:pPr>
        <w:pStyle w:val="msolistparagraphbullet2gif"/>
        <w:spacing w:before="195" w:beforeAutospacing="0" w:after="195" w:afterAutospacing="0"/>
        <w:ind w:left="450" w:hanging="360"/>
        <w:rPr>
          <w:color w:val="000000" w:themeColor="text1"/>
        </w:rPr>
      </w:pPr>
      <w:r w:rsidRPr="009F217F">
        <w:rPr>
          <w:color w:val="000000" w:themeColor="text1"/>
        </w:rPr>
        <w:t>·       инородные вкрапления в рисунке или текстуре пленки ПВХ;</w:t>
      </w:r>
    </w:p>
    <w:p w:rsidR="003A23D3" w:rsidRPr="009F217F" w:rsidRDefault="003A23D3" w:rsidP="003A23D3">
      <w:pPr>
        <w:pStyle w:val="msolistparagraphbullet2gif"/>
        <w:spacing w:before="195" w:beforeAutospacing="0" w:after="195" w:afterAutospacing="0"/>
        <w:ind w:left="450" w:hanging="360"/>
        <w:rPr>
          <w:color w:val="000000" w:themeColor="text1"/>
        </w:rPr>
      </w:pPr>
      <w:r w:rsidRPr="009F217F">
        <w:rPr>
          <w:color w:val="000000" w:themeColor="text1"/>
        </w:rPr>
        <w:t>·       следы некачественной фрезеровки: сколы на выходе фрезы или по ее ходу, ребристость, волнообразность поверхности фрезеровки по краю;</w:t>
      </w:r>
    </w:p>
    <w:p w:rsidR="003A23D3" w:rsidRPr="009F217F" w:rsidRDefault="003A23D3" w:rsidP="003A23D3">
      <w:pPr>
        <w:pStyle w:val="msolistparagraphbullet2gif"/>
        <w:spacing w:before="195" w:beforeAutospacing="0" w:after="195" w:afterAutospacing="0"/>
        <w:ind w:left="450" w:hanging="360"/>
        <w:rPr>
          <w:color w:val="000000" w:themeColor="text1"/>
        </w:rPr>
      </w:pPr>
      <w:r w:rsidRPr="009F217F">
        <w:rPr>
          <w:color w:val="000000" w:themeColor="text1"/>
        </w:rPr>
        <w:t>·       отслоения пленки ПВХ в любых видах;</w:t>
      </w:r>
    </w:p>
    <w:p w:rsidR="003A23D3" w:rsidRPr="009F217F" w:rsidRDefault="003A23D3" w:rsidP="003A23D3">
      <w:pPr>
        <w:pStyle w:val="msolistparagraphbullet2gif"/>
        <w:spacing w:before="195" w:beforeAutospacing="0" w:after="195" w:afterAutospacing="0"/>
        <w:ind w:left="450" w:hanging="360"/>
        <w:rPr>
          <w:color w:val="000000" w:themeColor="text1"/>
        </w:rPr>
      </w:pPr>
      <w:r w:rsidRPr="009F217F">
        <w:rPr>
          <w:color w:val="000000" w:themeColor="text1"/>
        </w:rPr>
        <w:t>·       отслоение обратной поверхности фасада;</w:t>
      </w:r>
    </w:p>
    <w:p w:rsidR="003A23D3" w:rsidRPr="009F217F" w:rsidRDefault="003A23D3" w:rsidP="003A23D3">
      <w:pPr>
        <w:pStyle w:val="msolistparagraphbullet2gif"/>
        <w:spacing w:before="195" w:beforeAutospacing="0" w:after="195" w:afterAutospacing="0"/>
        <w:ind w:left="450" w:hanging="360"/>
        <w:rPr>
          <w:color w:val="000000" w:themeColor="text1"/>
        </w:rPr>
      </w:pPr>
      <w:r w:rsidRPr="009F217F">
        <w:rPr>
          <w:color w:val="000000" w:themeColor="text1"/>
        </w:rPr>
        <w:t>·       сползание ПВХ пленки с торцевых сторон и углов деталей;</w:t>
      </w:r>
    </w:p>
    <w:p w:rsidR="003A23D3" w:rsidRPr="009F217F" w:rsidRDefault="003A23D3" w:rsidP="003A23D3">
      <w:pPr>
        <w:pStyle w:val="msolistparagraphbullet2gif"/>
        <w:spacing w:before="195" w:beforeAutospacing="0" w:after="195" w:afterAutospacing="0"/>
        <w:ind w:left="450" w:hanging="360"/>
        <w:rPr>
          <w:color w:val="000000" w:themeColor="text1"/>
        </w:rPr>
      </w:pPr>
      <w:r w:rsidRPr="009F217F">
        <w:rPr>
          <w:color w:val="000000" w:themeColor="text1"/>
        </w:rPr>
        <w:t>·       недорезанная кромка ПВХ пленки на обратной стороне фасада;</w:t>
      </w:r>
    </w:p>
    <w:p w:rsidR="003A23D3" w:rsidRPr="009F217F" w:rsidRDefault="003A23D3" w:rsidP="003A23D3">
      <w:pPr>
        <w:pStyle w:val="msolistparagraphbullet2gif"/>
        <w:spacing w:before="195" w:beforeAutospacing="0" w:after="195" w:afterAutospacing="0"/>
        <w:ind w:left="450" w:hanging="360"/>
        <w:rPr>
          <w:color w:val="000000" w:themeColor="text1"/>
        </w:rPr>
      </w:pPr>
      <w:r w:rsidRPr="009F217F">
        <w:rPr>
          <w:color w:val="000000" w:themeColor="text1"/>
        </w:rPr>
        <w:t>·       глубокие срезы на торцах деталей из-за низкокачественной обрезки;</w:t>
      </w:r>
    </w:p>
    <w:p w:rsidR="003A23D3" w:rsidRPr="009F217F" w:rsidRDefault="003A23D3" w:rsidP="003A23D3">
      <w:pPr>
        <w:pStyle w:val="msolistparagraphbullet2gif"/>
        <w:spacing w:before="195" w:beforeAutospacing="0" w:after="195" w:afterAutospacing="0"/>
        <w:ind w:left="450" w:hanging="360"/>
        <w:rPr>
          <w:color w:val="000000" w:themeColor="text1"/>
        </w:rPr>
      </w:pPr>
      <w:r w:rsidRPr="009F217F">
        <w:rPr>
          <w:color w:val="000000" w:themeColor="text1"/>
        </w:rPr>
        <w:t>       побелевшая пленка на углах или краях фасада, или просвечивание внутренних волокон ПВХ пленки;</w:t>
      </w:r>
    </w:p>
    <w:p w:rsidR="003A23D3" w:rsidRPr="009F217F" w:rsidRDefault="003A23D3" w:rsidP="003A23D3">
      <w:pPr>
        <w:pStyle w:val="msolistparagraphbullet2gif"/>
        <w:spacing w:before="195" w:beforeAutospacing="0" w:after="195" w:afterAutospacing="0"/>
        <w:ind w:left="450" w:hanging="360"/>
        <w:rPr>
          <w:color w:val="000000" w:themeColor="text1"/>
        </w:rPr>
      </w:pPr>
      <w:r w:rsidRPr="009F217F">
        <w:rPr>
          <w:color w:val="000000" w:themeColor="text1"/>
        </w:rPr>
        <w:t>·       разные от</w:t>
      </w:r>
      <w:r w:rsidR="007A64E8" w:rsidRPr="009F217F">
        <w:rPr>
          <w:color w:val="000000" w:themeColor="text1"/>
        </w:rPr>
        <w:t>тенки пленки ПВХ в одном заказе.</w:t>
      </w:r>
    </w:p>
    <w:p w:rsidR="00B57056" w:rsidRPr="009F217F" w:rsidRDefault="00B57056" w:rsidP="00B570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056" w:rsidRPr="009F217F" w:rsidRDefault="00B57056" w:rsidP="00B57056">
      <w:pP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Настоящие технические условия распространяются на детали из мебельных плит  ДСП</w:t>
      </w:r>
      <w:proofErr w:type="gramStart"/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ЛДСП получаемые путем распила на форматно-</w:t>
      </w:r>
      <w:proofErr w:type="spellStart"/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раскроечных</w:t>
      </w:r>
      <w:proofErr w:type="spellEnd"/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станках и другом подобном оборудовании.</w:t>
      </w:r>
    </w:p>
    <w:p w:rsidR="00B57056" w:rsidRPr="009F217F" w:rsidRDefault="00B57056" w:rsidP="00B57056">
      <w:pP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Для прямоугольных деталей устанавливаются следующие отклонения (допуски) размеров по сторонам и диагоналям:</w:t>
      </w:r>
    </w:p>
    <w:p w:rsidR="00B57056" w:rsidRPr="009F217F" w:rsidRDefault="00B57056" w:rsidP="00B57056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при размерах детали от 30 до 800 мм допуск +/- 1 мм;</w:t>
      </w:r>
    </w:p>
    <w:p w:rsidR="00B57056" w:rsidRPr="009F217F" w:rsidRDefault="00B57056" w:rsidP="00B57056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при размерах детали от 800 до 2000 мм допуск +/- 1,5 мм;</w:t>
      </w:r>
    </w:p>
    <w:p w:rsidR="00B57056" w:rsidRPr="009F217F" w:rsidRDefault="00B57056" w:rsidP="00B57056">
      <w:pPr>
        <w:numPr>
          <w:ilvl w:val="0"/>
          <w:numId w:val="2"/>
        </w:numP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при размерах детали свыше 2000 мм допуск +/- 2,5 мм.</w:t>
      </w:r>
    </w:p>
    <w:p w:rsidR="00B57056" w:rsidRPr="009F217F" w:rsidRDefault="00B57056" w:rsidP="00B57056">
      <w:pP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Для фигурных деталей отклонения  </w:t>
      </w:r>
      <w:proofErr w:type="spellStart"/>
      <w:proofErr w:type="gramStart"/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отклонения</w:t>
      </w:r>
      <w:proofErr w:type="spellEnd"/>
      <w:proofErr w:type="gramEnd"/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контура устанавливаются в пределах +/-0,5 мм.</w:t>
      </w:r>
    </w:p>
    <w:p w:rsidR="00B57056" w:rsidRPr="009F217F" w:rsidRDefault="00B57056" w:rsidP="00B57056">
      <w:pP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Изгиб деталей толщиной 10 мм и менее не нормируется. Изгиб деталей толщиной более 10 мм не должен превышать:</w:t>
      </w:r>
    </w:p>
    <w:p w:rsidR="00B57056" w:rsidRPr="009F217F" w:rsidRDefault="00B57056" w:rsidP="00B57056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при размерах до 600 мм – не более 1 мм;</w:t>
      </w:r>
    </w:p>
    <w:p w:rsidR="00B57056" w:rsidRPr="009F217F" w:rsidRDefault="00B57056" w:rsidP="00B57056">
      <w:pPr>
        <w:numPr>
          <w:ilvl w:val="0"/>
          <w:numId w:val="3"/>
        </w:numP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при размерах свыше 600 мм – не более 3 мм.</w:t>
      </w:r>
    </w:p>
    <w:p w:rsidR="00B57056" w:rsidRPr="009F217F" w:rsidRDefault="00B57056" w:rsidP="00B57056">
      <w:pP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Допускается наличие на поверхности ламинированного слоя по краям детали следа от подрезной пилы шириной </w:t>
      </w:r>
      <w:r w:rsidR="009C6C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не более 0,5</w:t>
      </w:r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мм и глубиной не более 2,0 мм.</w:t>
      </w:r>
    </w:p>
    <w:p w:rsidR="00B57056" w:rsidRPr="009F217F" w:rsidRDefault="00B57056" w:rsidP="00B57056">
      <w:pP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Допускается </w:t>
      </w:r>
      <w:proofErr w:type="spellStart"/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выкрашивание</w:t>
      </w:r>
      <w:proofErr w:type="spellEnd"/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ламинированного слоя в цвет по гран</w:t>
      </w:r>
      <w:r w:rsidR="009C6C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ице распила шириной не более 1</w:t>
      </w:r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мм. </w:t>
      </w:r>
    </w:p>
    <w:p w:rsidR="00B57056" w:rsidRPr="009F217F" w:rsidRDefault="00B57056" w:rsidP="00B57056">
      <w:pP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lastRenderedPageBreak/>
        <w:t>Допускается наличие не более 3-х сколов ламинированного слоя на гра</w:t>
      </w:r>
      <w:r w:rsidR="009C6C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нице распила размером не более 2</w:t>
      </w:r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кв</w:t>
      </w:r>
      <w:proofErr w:type="gramStart"/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.м</w:t>
      </w:r>
      <w:proofErr w:type="gramEnd"/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м</w:t>
      </w:r>
      <w:proofErr w:type="spellEnd"/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на базовой дли</w:t>
      </w:r>
      <w:r w:rsidR="009C6C4A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не 200 мм. Скол площадью более 2</w:t>
      </w:r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кв.мм</w:t>
      </w:r>
      <w:proofErr w:type="spellEnd"/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 xml:space="preserve"> не допускается.</w:t>
      </w:r>
    </w:p>
    <w:p w:rsidR="00B57056" w:rsidRPr="009F217F" w:rsidRDefault="00B57056" w:rsidP="00B57056">
      <w:pP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В изделии на лицевых поверхностях не допускается более трёх заделок. По цвету заделки должны соответствовать цвету поверхности, на которой они расположены. Размер каждой из заделок должен быть не более 5 мм для облицованных деталей.</w:t>
      </w:r>
    </w:p>
    <w:p w:rsidR="00B57056" w:rsidRPr="009F217F" w:rsidRDefault="00B57056" w:rsidP="00B57056">
      <w:pPr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</w:pPr>
      <w:r w:rsidRPr="009F217F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  <w:lang w:eastAsia="ru-RU"/>
        </w:rPr>
        <w:t>Основной материал мебельных плит в срезе должен иметь плотную структуру; расслоения, разбухание и коробление поверхностей не допускается.</w:t>
      </w:r>
    </w:p>
    <w:p w:rsidR="0088252F" w:rsidRPr="009F217F" w:rsidRDefault="0088252F" w:rsidP="0088252F">
      <w:pPr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8252F" w:rsidRPr="009F217F" w:rsidRDefault="0088252F" w:rsidP="0088252F">
      <w:pPr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9F217F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ПРИЕМКА ПРОДУКЦИИ ПО КАЧЕСТВУ</w:t>
      </w:r>
    </w:p>
    <w:p w:rsidR="0088252F" w:rsidRPr="009F217F" w:rsidRDefault="0088252F" w:rsidP="0088252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Приемка продукции мебельного производства по качеству происходит также на основании ГОСТа 16371–93. В соответствии с европейскими нормами проверка качества мебельных фасадов производится в следующих условиях:</w:t>
      </w:r>
    </w:p>
    <w:p w:rsidR="0088252F" w:rsidRPr="009F217F" w:rsidRDefault="0088252F" w:rsidP="0088252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в помещении с нормальным освещением, которое является рассеянным дневным или искусственным, но соответствующим дневному свету (источник D/65);</w:t>
      </w:r>
    </w:p>
    <w:p w:rsidR="0088252F" w:rsidRPr="009F217F" w:rsidRDefault="0088252F" w:rsidP="0088252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с расстояния до осматриваемых изделий 60 см;</w:t>
      </w:r>
    </w:p>
    <w:p w:rsidR="0088252F" w:rsidRPr="009F217F" w:rsidRDefault="0088252F" w:rsidP="0088252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 углом наклона мебельного фасада к оси </w:t>
      </w:r>
      <w:proofErr w:type="gramStart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взгляда</w:t>
      </w:r>
      <w:proofErr w:type="gramEnd"/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проверяющего 70–90 градусов;</w:t>
      </w:r>
    </w:p>
    <w:p w:rsidR="0088252F" w:rsidRPr="009F217F" w:rsidRDefault="0088252F" w:rsidP="0088252F">
      <w:pPr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17F">
        <w:rPr>
          <w:rFonts w:ascii="Times New Roman" w:hAnsi="Times New Roman" w:cs="Times New Roman"/>
          <w:color w:val="000000" w:themeColor="text1"/>
          <w:sz w:val="24"/>
          <w:szCs w:val="24"/>
        </w:rPr>
        <w:t>время осмотра — 10 секунд.</w:t>
      </w:r>
    </w:p>
    <w:p w:rsidR="00AC46AD" w:rsidRPr="009F217F" w:rsidRDefault="00AC46AD" w:rsidP="00AC46AD">
      <w:pPr>
        <w:rPr>
          <w:rFonts w:ascii="Times New Roman" w:hAnsi="Times New Roman" w:cs="Times New Roman"/>
          <w:color w:val="000000" w:themeColor="text1"/>
        </w:rPr>
      </w:pPr>
    </w:p>
    <w:sectPr w:rsidR="00AC46AD" w:rsidRPr="009F2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841F0"/>
    <w:multiLevelType w:val="multilevel"/>
    <w:tmpl w:val="C196203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44591"/>
    <w:multiLevelType w:val="multilevel"/>
    <w:tmpl w:val="2CA64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707892"/>
    <w:multiLevelType w:val="multilevel"/>
    <w:tmpl w:val="7CC64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6AD"/>
    <w:rsid w:val="00064C27"/>
    <w:rsid w:val="00233953"/>
    <w:rsid w:val="002C31B2"/>
    <w:rsid w:val="002E62E6"/>
    <w:rsid w:val="00393F96"/>
    <w:rsid w:val="003A23D3"/>
    <w:rsid w:val="00413DE2"/>
    <w:rsid w:val="00420399"/>
    <w:rsid w:val="004815E6"/>
    <w:rsid w:val="004D47CE"/>
    <w:rsid w:val="00547A7B"/>
    <w:rsid w:val="00597B3A"/>
    <w:rsid w:val="00641F18"/>
    <w:rsid w:val="006C6E38"/>
    <w:rsid w:val="00753C40"/>
    <w:rsid w:val="007A64E8"/>
    <w:rsid w:val="007C7210"/>
    <w:rsid w:val="0088252F"/>
    <w:rsid w:val="008B078D"/>
    <w:rsid w:val="009C6C4A"/>
    <w:rsid w:val="009F217F"/>
    <w:rsid w:val="00A460DA"/>
    <w:rsid w:val="00AC46AD"/>
    <w:rsid w:val="00B57056"/>
    <w:rsid w:val="00B66E35"/>
    <w:rsid w:val="00F9781F"/>
    <w:rsid w:val="00FE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D"/>
  </w:style>
  <w:style w:type="paragraph" w:styleId="4">
    <w:name w:val="heading 4"/>
    <w:basedOn w:val="a"/>
    <w:link w:val="40"/>
    <w:uiPriority w:val="9"/>
    <w:qFormat/>
    <w:rsid w:val="007C72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72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7210"/>
    <w:rPr>
      <w:b/>
      <w:bCs/>
    </w:rPr>
  </w:style>
  <w:style w:type="paragraph" w:customStyle="1" w:styleId="msolistparagraphbullet1gif">
    <w:name w:val="msolistparagraphbullet1.gif"/>
    <w:basedOn w:val="a"/>
    <w:rsid w:val="007C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7C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C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3D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5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AD"/>
  </w:style>
  <w:style w:type="paragraph" w:styleId="4">
    <w:name w:val="heading 4"/>
    <w:basedOn w:val="a"/>
    <w:link w:val="40"/>
    <w:uiPriority w:val="9"/>
    <w:qFormat/>
    <w:rsid w:val="007C72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C72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C7210"/>
    <w:rPr>
      <w:b/>
      <w:bCs/>
    </w:rPr>
  </w:style>
  <w:style w:type="paragraph" w:customStyle="1" w:styleId="msolistparagraphbullet1gif">
    <w:name w:val="msolistparagraphbullet1.gif"/>
    <w:basedOn w:val="a"/>
    <w:rsid w:val="007C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7C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7C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A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23D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B57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8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lados-m.ru/mebelnyie-fasad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1FFB-2C6A-4D72-AE5F-E239CC956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ТЕХНИЧЕСКИЕ ТРЕБОВАНИЯ К КАЧЕСТВУ</vt:lpstr>
    </vt:vector>
  </TitlesOfParts>
  <Company>Microsoft</Company>
  <LinksUpToDate>false</LinksUpToDate>
  <CharactersWithSpaces>10054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ТЕХНИЧЕСКИЕ ТРЕБОВАНИЯ К КАЧЕСТВУ</dc:title>
  <dc:creator>VENTA MEBEL</dc:creator>
  <cp:lastModifiedBy>Борзин</cp:lastModifiedBy>
  <cp:revision>6</cp:revision>
  <dcterms:created xsi:type="dcterms:W3CDTF">2018-03-23T13:22:00Z</dcterms:created>
  <dcterms:modified xsi:type="dcterms:W3CDTF">2018-03-28T05:46:00Z</dcterms:modified>
</cp:coreProperties>
</file>